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Garamond" w:cs="Garamond" w:eastAsia="Garamond" w:hAnsi="Garamond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W PRZEDMIOCIE ZGODY NA WYKORZYSTANIE WIZERUNKU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PRZETWARZANIE DANYCH OSOBOWYCH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złożone w dniu___________________ w 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przez: 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Jako przedstawiciel ustawowy dziecka/podopiecznego ________________________________________________uczącego się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klasie __________w szkole______________________________________________________niniejszym wyrażam zgodę na: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Przetwarzanie danych osobowych mojego dziecka/podopiecznego i informacji o szkole, do której uczęszcza moje dziecko/mój podopieczny oraz nieodpłatne używanie, wykorzystanie i rozpowszechnianie jego/jej wizerunku oraz jego/jej wypowiedzi, utrwalonych jakąkolwiek techniką, na wszelkich nośnikach (w tym w postaci fotografii </w:t>
        <w:br w:type="textWrapping"/>
        <w:t xml:space="preserve">i dokumentacji filmowej, lub dźwiękowej) przez Ministra Edukacji i Nauki podczas Drugiego Rajdu Martyrologii Poległych Lubelszczyzny o w dniu 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07 września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2023 roku.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Niniejsza zgoda jest nieodpłatna, nie jest ograniczona ilościowo, czasowo ani terytorialnie.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Dla potrzeb wydarzenia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wydarzenia oraz w celach informacyjnych, promocji i reklamy Ministra Edukacji i Nauki – bez obowiązku akceptacji produktu końcowego.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Niniejsza zgoda obejmuje wszelkie formy publikacji, w szczególności rozpowszechnianie w Internecie (w tym na portalach społecznościowych Facebook, Twitter, YouTube, Instagram, Google dysk itp. (w ramach profilu MEiN lub powiązanego). Wizerunek dziecka/podopiecznego nie może być użyty w formie lub publikacji obraźliwej dla dziecka/podopiecznego lub naruszać w inny sposób dóbr osobistych dziecka/podopiecznego.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Jestem świadomy, że mam prawo dostępu do treści danych mojego dziecka/podopiecznego oraz ich poprawiania. Podanie danych jest dobrowolne.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Ponadto, oświadczam, iż zapoznałam (-em) się ze scenariuszem wydarzenia i go w pełni akceptuję.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           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własnoręczny podpis osoby uprawnionej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Garamond" w:cs="Garamond" w:eastAsia="Garamond" w:hAnsi="Garamond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Garamond" w:cs="Garamond" w:eastAsia="Garamond" w:hAnsi="Garamond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Garamond" w:cs="Garamond" w:eastAsia="Garamond" w:hAnsi="Garamond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A539B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Bezodstpw">
    <w:name w:val="No Spacing"/>
    <w:uiPriority w:val="1"/>
    <w:qFormat w:val="1"/>
    <w:rsid w:val="00CB149D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2cedeNjK1Nw5vfsyhSs5BIRJsA==">CgMxLjAyCGguZ2pkZ3hzOAByITFVbVpTUzVXcklxdE9vNENmdkxyYk5aT3VCQ2Z5YmxRVg==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2022-09-12T09:02:00Z</dcterms:created>
  <dc:creator>Trawiński Łukasz</dc:creator>
</cp:coreProperties>
</file>